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3F" w:rsidRPr="0087473F" w:rsidRDefault="0087473F" w:rsidP="0087473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7473F">
        <w:rPr>
          <w:rFonts w:ascii="Times New Roman" w:hAnsi="Times New Roman" w:cs="Times New Roman"/>
          <w:b/>
          <w:sz w:val="32"/>
          <w:u w:val="single"/>
        </w:rPr>
        <w:t>Коммерческое предложение</w:t>
      </w:r>
    </w:p>
    <w:p w:rsidR="0087473F" w:rsidRDefault="0087473F" w:rsidP="0087473F">
      <w:r>
        <w:t xml:space="preserve">Основные задачи - уменьшить </w:t>
      </w:r>
      <w:proofErr w:type="spellStart"/>
      <w:r>
        <w:t>пересорт</w:t>
      </w:r>
      <w:proofErr w:type="spellEnd"/>
      <w:r>
        <w:t xml:space="preserve"> и ускорить приемку товаров от поставщиков. Создать условия для поддержания актуальных ценников в торговом зале. Обеспечить наличие актуальных остатков в учетной системе.</w:t>
      </w:r>
    </w:p>
    <w:p w:rsidR="0087473F" w:rsidRDefault="0087473F" w:rsidP="0087473F">
      <w:pPr>
        <w:numPr>
          <w:ilvl w:val="0"/>
          <w:numId w:val="1"/>
        </w:numPr>
        <w:spacing w:after="0"/>
        <w:ind w:left="0" w:firstLine="0"/>
      </w:pPr>
      <w:r>
        <w:t xml:space="preserve">Магазин продовольственных товаров (есть крепкий алкоголь). Площадь 100 кв. м. Режим работы с 10.00 до 22.00 </w:t>
      </w:r>
    </w:p>
    <w:p w:rsidR="0087473F" w:rsidRDefault="0087473F" w:rsidP="0087473F">
      <w:pPr>
        <w:numPr>
          <w:ilvl w:val="0"/>
          <w:numId w:val="1"/>
        </w:numPr>
        <w:spacing w:after="0"/>
        <w:ind w:left="0" w:firstLine="0"/>
      </w:pPr>
      <w:r>
        <w:t xml:space="preserve">Учетная система - 1С. Розница 2.2. (типовая конфигурация). </w:t>
      </w:r>
    </w:p>
    <w:p w:rsidR="0087473F" w:rsidRDefault="0087473F" w:rsidP="0087473F">
      <w:pPr>
        <w:numPr>
          <w:ilvl w:val="0"/>
          <w:numId w:val="1"/>
        </w:numPr>
        <w:spacing w:after="0"/>
        <w:ind w:left="0" w:firstLine="0"/>
      </w:pPr>
      <w:proofErr w:type="spellStart"/>
      <w:r>
        <w:t>WiFi</w:t>
      </w:r>
      <w:proofErr w:type="spellEnd"/>
      <w:r>
        <w:t xml:space="preserve"> есть только в торговом зале. Покрытие НЕ полное, есть слепые зоны. В подсобном помещении/складе беспроводной сети нет.</w:t>
      </w:r>
    </w:p>
    <w:p w:rsidR="0087473F" w:rsidRDefault="0087473F" w:rsidP="0087473F">
      <w:pPr>
        <w:numPr>
          <w:ilvl w:val="0"/>
          <w:numId w:val="1"/>
        </w:numPr>
        <w:spacing w:after="0"/>
        <w:ind w:left="0" w:firstLine="0"/>
      </w:pPr>
      <w:proofErr w:type="gramStart"/>
      <w:r>
        <w:t>каждый день работает 3 человека (2 способных сидеть на кассе и 1 грузчик/подсобный</w:t>
      </w:r>
      <w:proofErr w:type="gramEnd"/>
      <w:r>
        <w:t xml:space="preserve"> рабочий/мастер на все руки).</w:t>
      </w:r>
    </w:p>
    <w:p w:rsidR="0087473F" w:rsidRDefault="0087473F"/>
    <w:p w:rsidR="00E93901" w:rsidRPr="0087473F" w:rsidRDefault="00E939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472"/>
        <w:gridCol w:w="7028"/>
        <w:gridCol w:w="1239"/>
      </w:tblGrid>
      <w:tr w:rsidR="00E93901" w:rsidTr="00947F5F">
        <w:tc>
          <w:tcPr>
            <w:tcW w:w="2472" w:type="dxa"/>
          </w:tcPr>
          <w:p w:rsid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901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E93901">
              <w:rPr>
                <w:rFonts w:ascii="Times New Roman" w:hAnsi="Times New Roman" w:cs="Times New Roman"/>
                <w:sz w:val="28"/>
                <w:szCs w:val="28"/>
              </w:rPr>
              <w:t xml:space="preserve"> SMARTS: Магазин 15, БАЗОВЫЙ С ЕГАИС (без CheckMark2) для «1С: Розница» 2.2.2.9 и выше до 2.2.x.</w:t>
            </w:r>
            <w:proofErr w:type="gramStart"/>
            <w:r w:rsidRPr="00E9390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E939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28" w:type="dxa"/>
          </w:tcPr>
          <w:p w:rsid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выбор проводной или беспроводной обмен, нет ОНЛАЙНА, доступные операции: сбор </w:t>
            </w:r>
            <w:proofErr w:type="spell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штрихкодов</w:t>
            </w:r>
            <w:proofErr w:type="spell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информация о товаре по </w:t>
            </w:r>
            <w:proofErr w:type="spell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штрихкоду</w:t>
            </w:r>
            <w:proofErr w:type="spell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инвентаризация / поступление / подбор заказа / возврат / перемещение / переоценка / сбор алкоголя / приемка алкоголя / возврат алкоголя / списание алкоголя, возможности: печать на мобильный принтер / возможность изменять существующие операции / нельзя добавлять свои операции / бессрочная лицензия на 1 (одно) моб. устройство, подписка на обновления на 1 (один) год.</w:t>
            </w:r>
            <w:proofErr w:type="gramEnd"/>
            <w:r w:rsidRPr="00E93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Mobile</w:t>
            </w:r>
            <w:proofErr w:type="spell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SMARTS: Магазин 15, БАЗОВЫЙ С ЕГАИС (без CheckMark2) для «1С: </w:t>
            </w:r>
            <w:proofErr w:type="gram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Розница 2.2», на выбор проводной или беспроводной обмен, нет ОНЛАЙНА, доступные операции: сбор </w:t>
            </w:r>
            <w:proofErr w:type="spell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штрихкодов</w:t>
            </w:r>
            <w:proofErr w:type="spell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информация о товаре по </w:t>
            </w:r>
            <w:proofErr w:type="spellStart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штрихкоду</w:t>
            </w:r>
            <w:proofErr w:type="spell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инвентаризация / поступление / подбор заказа / возврат / перемещение / переоценка / сбор алкоголя / приемка алкоголя / возврат алкоголя / списание алкоголя, возможности: печать на мобильный принтер / возможность изменять существующие операции / нельзя добавлять свои операции / бессрочная лицензия на 1 (одно) моб. устройство, подписка на обновления на 1 (один</w:t>
            </w:r>
            <w:proofErr w:type="gramEnd"/>
            <w:r w:rsidRPr="00E939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 год.</w:t>
            </w:r>
          </w:p>
        </w:tc>
        <w:tc>
          <w:tcPr>
            <w:tcW w:w="1239" w:type="dxa"/>
          </w:tcPr>
          <w:p w:rsidR="00E93901" w:rsidRPr="00F85C61" w:rsidRDefault="00E93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6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8 459 рублей</w:t>
            </w:r>
          </w:p>
        </w:tc>
      </w:tr>
      <w:tr w:rsidR="00E93901" w:rsidRPr="00E93901" w:rsidTr="00F85C61">
        <w:trPr>
          <w:trHeight w:val="659"/>
        </w:trPr>
        <w:tc>
          <w:tcPr>
            <w:tcW w:w="2472" w:type="dxa"/>
          </w:tcPr>
          <w:p w:rsidR="00E93901" w:rsidRPr="00E93901" w:rsidRDefault="00E939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АТОЛ </w:t>
            </w:r>
            <w:proofErr w:type="spellStart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SMART.Lite</w:t>
            </w:r>
            <w:proofErr w:type="spellEnd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(2D Area Imager Motorola SE4710)</w:t>
            </w:r>
          </w:p>
        </w:tc>
        <w:tc>
          <w:tcPr>
            <w:tcW w:w="7028" w:type="dxa"/>
          </w:tcPr>
          <w:p w:rsidR="00E93901" w:rsidRPr="00E93901" w:rsidRDefault="00E939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Android 7.0, 2D Imager SE4710, 4”, Camera, 2Гбх16Гб, Wi-Fi b/g/n, 5200 </w:t>
            </w:r>
            <w:proofErr w:type="spellStart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</w:t>
            </w:r>
            <w:proofErr w:type="spellEnd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Bluetooth, БП)</w:t>
            </w:r>
          </w:p>
        </w:tc>
        <w:tc>
          <w:tcPr>
            <w:tcW w:w="1239" w:type="dxa"/>
          </w:tcPr>
          <w:p w:rsidR="00E93901" w:rsidRPr="00F85C61" w:rsidRDefault="00E93901">
            <w:r w:rsidRPr="00F85C61">
              <w:rPr>
                <w:rFonts w:ascii="Times New Roman" w:hAnsi="Times New Roman" w:cs="Times New Roman"/>
                <w:sz w:val="28"/>
                <w:szCs w:val="28"/>
              </w:rPr>
              <w:t>25700</w:t>
            </w:r>
            <w:r w:rsidR="00F85C61" w:rsidRPr="00F85C6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5C61" w:rsidRPr="00F85C6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  <w:tr w:rsidR="00E93901" w:rsidRPr="00E93901" w:rsidTr="00947F5F">
        <w:tc>
          <w:tcPr>
            <w:tcW w:w="2472" w:type="dxa"/>
          </w:tcPr>
          <w:p w:rsidR="00E93901" w:rsidRP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настройка </w:t>
            </w:r>
          </w:p>
        </w:tc>
        <w:tc>
          <w:tcPr>
            <w:tcW w:w="7028" w:type="dxa"/>
          </w:tcPr>
          <w:p w:rsidR="00E93901" w:rsidRP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ТСД</w:t>
            </w:r>
          </w:p>
        </w:tc>
        <w:tc>
          <w:tcPr>
            <w:tcW w:w="1239" w:type="dxa"/>
          </w:tcPr>
          <w:p w:rsidR="00E93901" w:rsidRPr="00F85C61" w:rsidRDefault="00E93901" w:rsidP="00F8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61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 w:rsidR="00F85C61" w:rsidRPr="00F8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C61" w:rsidRPr="00F85C6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  <w:tr w:rsidR="00E93901" w:rsidRPr="00E93901" w:rsidTr="00947F5F">
        <w:tc>
          <w:tcPr>
            <w:tcW w:w="2472" w:type="dxa"/>
          </w:tcPr>
          <w:p w:rsid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Информационно-консультационные услуги </w:t>
            </w:r>
          </w:p>
        </w:tc>
        <w:tc>
          <w:tcPr>
            <w:tcW w:w="7028" w:type="dxa"/>
          </w:tcPr>
          <w:p w:rsidR="00E9390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39" w:type="dxa"/>
          </w:tcPr>
          <w:p w:rsidR="00E93901" w:rsidRPr="00F85C61" w:rsidRDefault="00E9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61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bookmarkStart w:id="0" w:name="_GoBack"/>
            <w:r w:rsidR="00F85C61" w:rsidRPr="00F85C6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рублей</w:t>
            </w:r>
            <w:bookmarkEnd w:id="0"/>
          </w:p>
        </w:tc>
      </w:tr>
    </w:tbl>
    <w:p w:rsidR="00947F5F" w:rsidRDefault="00947F5F">
      <w:pPr>
        <w:rPr>
          <w:b/>
        </w:rPr>
      </w:pPr>
    </w:p>
    <w:p w:rsidR="00947F5F" w:rsidRDefault="00947F5F">
      <w:pPr>
        <w:rPr>
          <w:b/>
        </w:rPr>
      </w:pPr>
    </w:p>
    <w:p w:rsidR="00947F5F" w:rsidRDefault="00947F5F">
      <w:pPr>
        <w:rPr>
          <w:b/>
        </w:rPr>
      </w:pPr>
    </w:p>
    <w:p w:rsidR="0087473F" w:rsidRDefault="00947F5F">
      <w:pPr>
        <w:rPr>
          <w:rFonts w:ascii="Times New Roman" w:hAnsi="Times New Roman" w:cs="Times New Roman"/>
          <w:b/>
          <w:sz w:val="28"/>
        </w:rPr>
      </w:pPr>
      <w:r w:rsidRPr="00947F5F">
        <w:rPr>
          <w:rFonts w:ascii="Times New Roman" w:hAnsi="Times New Roman" w:cs="Times New Roman"/>
          <w:b/>
          <w:sz w:val="28"/>
        </w:rPr>
        <w:lastRenderedPageBreak/>
        <w:t>Особенности предлагаемого решения:</w:t>
      </w:r>
    </w:p>
    <w:p w:rsidR="00947F5F" w:rsidRPr="003B00D5" w:rsidRDefault="00947F5F" w:rsidP="00947F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47F5F">
        <w:rPr>
          <w:rFonts w:ascii="Times New Roman" w:hAnsi="Times New Roman" w:cs="Times New Roman"/>
          <w:sz w:val="28"/>
          <w:szCs w:val="28"/>
        </w:rPr>
        <w:t>Выгодная цена</w:t>
      </w:r>
      <w:r w:rsidR="003B00D5">
        <w:rPr>
          <w:rFonts w:ascii="Times New Roman" w:hAnsi="Times New Roman" w:cs="Times New Roman"/>
          <w:sz w:val="28"/>
          <w:szCs w:val="28"/>
        </w:rPr>
        <w:t>;</w:t>
      </w:r>
    </w:p>
    <w:p w:rsidR="003B00D5" w:rsidRPr="003B00D5" w:rsidRDefault="003B00D5" w:rsidP="003B00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0D5">
        <w:rPr>
          <w:rFonts w:ascii="Times New Roman" w:hAnsi="Times New Roman" w:cs="Times New Roman"/>
          <w:sz w:val="28"/>
          <w:szCs w:val="28"/>
        </w:rPr>
        <w:t>Легко подключается к  - 1С. Розница 2.2. (типовая конфигурация)  с помощью драйвер</w:t>
      </w:r>
      <w:proofErr w:type="gramStart"/>
      <w:r w:rsidRPr="003B00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00D5">
        <w:rPr>
          <w:rFonts w:ascii="Times New Roman" w:hAnsi="Times New Roman" w:cs="Times New Roman"/>
          <w:sz w:val="28"/>
          <w:szCs w:val="28"/>
        </w:rPr>
        <w:t>с использованием технологии "1С:Предприятие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00D5">
        <w:rPr>
          <w:rFonts w:ascii="Times New Roman" w:hAnsi="Times New Roman" w:cs="Times New Roman"/>
          <w:sz w:val="28"/>
          <w:szCs w:val="28"/>
        </w:rPr>
        <w:t xml:space="preserve"> ,что позволяет не без дописки программы начать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F5F" w:rsidRPr="00947F5F" w:rsidRDefault="00947F5F" w:rsidP="00947F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F5F">
        <w:rPr>
          <w:rFonts w:ascii="Times New Roman" w:hAnsi="Times New Roman" w:cs="Times New Roman"/>
          <w:sz w:val="28"/>
          <w:szCs w:val="28"/>
        </w:rPr>
        <w:t>Поддержка полуавтономной и автономной работы</w:t>
      </w:r>
      <w:r w:rsidR="003B00D5">
        <w:rPr>
          <w:rFonts w:ascii="Times New Roman" w:hAnsi="Times New Roman" w:cs="Times New Roman"/>
          <w:sz w:val="28"/>
          <w:szCs w:val="28"/>
        </w:rPr>
        <w:t>;</w:t>
      </w:r>
    </w:p>
    <w:p w:rsidR="00947F5F" w:rsidRPr="00947F5F" w:rsidRDefault="00947F5F" w:rsidP="00947F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F5F">
        <w:rPr>
          <w:rFonts w:ascii="Times New Roman" w:hAnsi="Times New Roman" w:cs="Times New Roman"/>
          <w:sz w:val="28"/>
          <w:szCs w:val="28"/>
        </w:rPr>
        <w:t>Возможность приемки по коробам, что ускорит прием алкогольной продукции</w:t>
      </w:r>
      <w:proofErr w:type="gramStart"/>
      <w:r w:rsidRPr="00947F5F">
        <w:rPr>
          <w:rFonts w:ascii="Times New Roman" w:hAnsi="Times New Roman" w:cs="Times New Roman"/>
          <w:sz w:val="28"/>
          <w:szCs w:val="28"/>
        </w:rPr>
        <w:t xml:space="preserve"> </w:t>
      </w:r>
      <w:r w:rsidR="003B00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7F5F" w:rsidRPr="00947F5F" w:rsidRDefault="00947F5F" w:rsidP="00947F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F5F">
        <w:rPr>
          <w:rFonts w:ascii="Times New Roman" w:hAnsi="Times New Roman" w:cs="Times New Roman"/>
          <w:sz w:val="28"/>
          <w:szCs w:val="28"/>
        </w:rPr>
        <w:t>Возможность доработки мобильных операций</w:t>
      </w:r>
      <w:r w:rsidR="003B00D5">
        <w:rPr>
          <w:rFonts w:ascii="Times New Roman" w:hAnsi="Times New Roman" w:cs="Times New Roman"/>
          <w:sz w:val="28"/>
          <w:szCs w:val="28"/>
        </w:rPr>
        <w:t>;</w:t>
      </w:r>
    </w:p>
    <w:p w:rsidR="00947F5F" w:rsidRPr="00947F5F" w:rsidRDefault="00947F5F" w:rsidP="00947F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F5F">
        <w:rPr>
          <w:rFonts w:ascii="Times New Roman" w:hAnsi="Times New Roman" w:cs="Times New Roman"/>
          <w:sz w:val="28"/>
          <w:szCs w:val="28"/>
        </w:rPr>
        <w:t>Все мобильные операции для работы магазина</w:t>
      </w:r>
      <w:r w:rsidR="003B00D5">
        <w:rPr>
          <w:rFonts w:ascii="Times New Roman" w:hAnsi="Times New Roman" w:cs="Times New Roman"/>
          <w:sz w:val="28"/>
          <w:szCs w:val="28"/>
        </w:rPr>
        <w:t>.</w:t>
      </w:r>
    </w:p>
    <w:sectPr w:rsidR="00947F5F" w:rsidRPr="0094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45A"/>
    <w:multiLevelType w:val="multilevel"/>
    <w:tmpl w:val="5CE085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64A30266"/>
    <w:multiLevelType w:val="multilevel"/>
    <w:tmpl w:val="4A10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7B65EE2"/>
    <w:multiLevelType w:val="hybridMultilevel"/>
    <w:tmpl w:val="C3C4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27"/>
    <w:rsid w:val="00193A27"/>
    <w:rsid w:val="001D2CEC"/>
    <w:rsid w:val="002D4052"/>
    <w:rsid w:val="003B00D5"/>
    <w:rsid w:val="0087473F"/>
    <w:rsid w:val="00947F5F"/>
    <w:rsid w:val="00E93901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73F"/>
    <w:rPr>
      <w:b/>
      <w:bCs/>
    </w:rPr>
  </w:style>
  <w:style w:type="table" w:styleId="a4">
    <w:name w:val="Table Grid"/>
    <w:basedOn w:val="a1"/>
    <w:uiPriority w:val="59"/>
    <w:rsid w:val="00E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7F5F"/>
    <w:pPr>
      <w:ind w:left="720"/>
      <w:contextualSpacing/>
    </w:pPr>
  </w:style>
  <w:style w:type="paragraph" w:styleId="a6">
    <w:name w:val="Subtitle"/>
    <w:basedOn w:val="a"/>
    <w:next w:val="a"/>
    <w:link w:val="a7"/>
    <w:rsid w:val="00F85C6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7">
    <w:name w:val="Подзаголовок Знак"/>
    <w:basedOn w:val="a0"/>
    <w:link w:val="a6"/>
    <w:rsid w:val="00F85C6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8">
    <w:name w:val="Title"/>
    <w:basedOn w:val="a"/>
    <w:next w:val="a"/>
    <w:link w:val="a9"/>
    <w:rsid w:val="00F85C61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9">
    <w:name w:val="Название Знак"/>
    <w:basedOn w:val="a0"/>
    <w:link w:val="a8"/>
    <w:rsid w:val="00F85C61"/>
    <w:rPr>
      <w:rFonts w:ascii="Arial" w:eastAsia="Arial" w:hAnsi="Arial" w:cs="Arial"/>
      <w:sz w:val="52"/>
      <w:szCs w:val="52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73F"/>
    <w:rPr>
      <w:b/>
      <w:bCs/>
    </w:rPr>
  </w:style>
  <w:style w:type="table" w:styleId="a4">
    <w:name w:val="Table Grid"/>
    <w:basedOn w:val="a1"/>
    <w:uiPriority w:val="59"/>
    <w:rsid w:val="00E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7F5F"/>
    <w:pPr>
      <w:ind w:left="720"/>
      <w:contextualSpacing/>
    </w:pPr>
  </w:style>
  <w:style w:type="paragraph" w:styleId="a6">
    <w:name w:val="Subtitle"/>
    <w:basedOn w:val="a"/>
    <w:next w:val="a"/>
    <w:link w:val="a7"/>
    <w:rsid w:val="00F85C6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7">
    <w:name w:val="Подзаголовок Знак"/>
    <w:basedOn w:val="a0"/>
    <w:link w:val="a6"/>
    <w:rsid w:val="00F85C6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8">
    <w:name w:val="Title"/>
    <w:basedOn w:val="a"/>
    <w:next w:val="a"/>
    <w:link w:val="a9"/>
    <w:rsid w:val="00F85C61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9">
    <w:name w:val="Название Знак"/>
    <w:basedOn w:val="a0"/>
    <w:link w:val="a8"/>
    <w:rsid w:val="00F85C61"/>
    <w:rPr>
      <w:rFonts w:ascii="Arial" w:eastAsia="Arial" w:hAnsi="Arial" w:cs="Arial"/>
      <w:sz w:val="52"/>
      <w:szCs w:val="5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2020-04-05T03:13:00Z</dcterms:created>
  <dcterms:modified xsi:type="dcterms:W3CDTF">2020-04-05T03:57:00Z</dcterms:modified>
</cp:coreProperties>
</file>